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Pr="0086380B" w:rsidRDefault="00582139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>
        <w:rPr>
          <w:bCs/>
          <w:sz w:val="19"/>
          <w:szCs w:val="20"/>
        </w:rPr>
        <w:t>А</w:t>
      </w:r>
      <w:r w:rsidR="00B7052A" w:rsidRPr="00F01853">
        <w:rPr>
          <w:bCs/>
          <w:sz w:val="19"/>
          <w:szCs w:val="20"/>
        </w:rPr>
        <w:t>кционерного общества</w:t>
      </w:r>
      <w:r w:rsidR="0086380B">
        <w:rPr>
          <w:bCs/>
          <w:sz w:val="19"/>
          <w:szCs w:val="20"/>
        </w:rPr>
        <w:t xml:space="preserve"> </w:t>
      </w:r>
      <w:r w:rsidR="00B7052A" w:rsidRPr="0086380B">
        <w:rPr>
          <w:bCs/>
          <w:spacing w:val="-7"/>
          <w:sz w:val="19"/>
          <w:szCs w:val="20"/>
        </w:rPr>
        <w:t>«</w:t>
      </w:r>
      <w:r w:rsidR="0086380B" w:rsidRPr="0086380B">
        <w:rPr>
          <w:bCs/>
          <w:spacing w:val="-7"/>
          <w:sz w:val="19"/>
          <w:szCs w:val="20"/>
        </w:rPr>
        <w:t>Газпром газораспределение Черкесск</w:t>
      </w:r>
      <w:r w:rsidR="00B7052A" w:rsidRPr="0086380B">
        <w:rPr>
          <w:bCs/>
          <w:sz w:val="19"/>
          <w:szCs w:val="20"/>
        </w:rPr>
        <w:t>»</w:t>
      </w:r>
    </w:p>
    <w:p w:rsidR="00B7052A" w:rsidRPr="0086380B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86380B">
        <w:rPr>
          <w:bCs/>
          <w:sz w:val="19"/>
          <w:szCs w:val="20"/>
        </w:rPr>
        <w:t>(</w:t>
      </w:r>
      <w:r w:rsidR="00B7052A" w:rsidRPr="0086380B">
        <w:rPr>
          <w:bCs/>
          <w:sz w:val="19"/>
          <w:szCs w:val="20"/>
        </w:rPr>
        <w:t>АО</w:t>
      </w:r>
      <w:r w:rsidR="009E3D7E" w:rsidRPr="0086380B">
        <w:rPr>
          <w:bCs/>
          <w:sz w:val="19"/>
          <w:szCs w:val="20"/>
        </w:rPr>
        <w:t> </w:t>
      </w:r>
      <w:r w:rsidR="00B7052A" w:rsidRPr="0086380B">
        <w:rPr>
          <w:bCs/>
          <w:spacing w:val="-7"/>
          <w:sz w:val="19"/>
          <w:szCs w:val="20"/>
        </w:rPr>
        <w:t>«</w:t>
      </w:r>
      <w:r w:rsidR="0086380B" w:rsidRPr="0086380B">
        <w:rPr>
          <w:bCs/>
          <w:spacing w:val="-7"/>
          <w:sz w:val="19"/>
          <w:szCs w:val="20"/>
        </w:rPr>
        <w:t>Газпром газораспределение Черкесск</w:t>
      </w:r>
      <w:r w:rsidR="009E3D7E" w:rsidRPr="0086380B">
        <w:rPr>
          <w:bCs/>
          <w:spacing w:val="-7"/>
          <w:sz w:val="19"/>
          <w:szCs w:val="20"/>
        </w:rPr>
        <w:t>»)</w:t>
      </w:r>
    </w:p>
    <w:p w:rsidR="00B7052A" w:rsidRPr="00F01853" w:rsidRDefault="00B7052A" w:rsidP="0021333B">
      <w:pPr>
        <w:tabs>
          <w:tab w:val="left" w:pos="993"/>
        </w:tabs>
        <w:ind w:firstLine="709"/>
        <w:jc w:val="center"/>
        <w:rPr>
          <w:sz w:val="19"/>
          <w:szCs w:val="20"/>
        </w:rPr>
      </w:pPr>
      <w:r w:rsidRPr="0086380B">
        <w:rPr>
          <w:sz w:val="19"/>
          <w:szCs w:val="20"/>
        </w:rPr>
        <w:t xml:space="preserve">Место нахождения Общества: </w:t>
      </w:r>
      <w:r w:rsidR="0086380B" w:rsidRPr="0086380B">
        <w:rPr>
          <w:sz w:val="19"/>
          <w:szCs w:val="20"/>
        </w:rPr>
        <w:t>Карачаево-Черкесская Республика, город Черкесск</w:t>
      </w:r>
      <w:r w:rsidR="0086380B">
        <w:rPr>
          <w:sz w:val="19"/>
          <w:szCs w:val="20"/>
        </w:rPr>
        <w:t>, ул. Кавказская д. 126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9E3D7E" w:rsidRPr="00F01853">
        <w:rPr>
          <w:bCs/>
          <w:iCs/>
          <w:sz w:val="19"/>
          <w:szCs w:val="20"/>
        </w:rPr>
        <w:t>акционерного общества «</w:t>
      </w:r>
      <w:r w:rsidR="0086380B" w:rsidRPr="0086380B">
        <w:rPr>
          <w:bCs/>
          <w:spacing w:val="-7"/>
          <w:sz w:val="19"/>
          <w:szCs w:val="20"/>
        </w:rPr>
        <w:t>Газпром газораспределение Черкесск</w:t>
      </w:r>
      <w:r w:rsidR="009E3D7E" w:rsidRPr="00F01853">
        <w:rPr>
          <w:bCs/>
          <w:iCs/>
          <w:sz w:val="19"/>
          <w:szCs w:val="20"/>
        </w:rPr>
        <w:t>»</w:t>
      </w:r>
      <w:r w:rsidR="0086380B">
        <w:rPr>
          <w:bCs/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86380B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5436E3" w:rsidRPr="00582139">
        <w:rPr>
          <w:b/>
          <w:spacing w:val="-2"/>
          <w:w w:val="101"/>
          <w:sz w:val="19"/>
          <w:szCs w:val="20"/>
        </w:rPr>
        <w:t>30</w:t>
      </w:r>
      <w:r w:rsidR="0027325E">
        <w:rPr>
          <w:b/>
          <w:spacing w:val="-2"/>
          <w:w w:val="101"/>
          <w:sz w:val="19"/>
          <w:szCs w:val="20"/>
        </w:rPr>
        <w:t>.09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86380B">
        <w:rPr>
          <w:b/>
          <w:bCs/>
          <w:iCs/>
          <w:sz w:val="19"/>
          <w:szCs w:val="20"/>
        </w:rPr>
        <w:t xml:space="preserve">369000, Карачаево-Черкесская Республика, </w:t>
      </w:r>
      <w:proofErr w:type="gramStart"/>
      <w:r w:rsidR="0086380B">
        <w:rPr>
          <w:b/>
          <w:bCs/>
          <w:iCs/>
          <w:sz w:val="19"/>
          <w:szCs w:val="20"/>
        </w:rPr>
        <w:t>г</w:t>
      </w:r>
      <w:proofErr w:type="gramEnd"/>
      <w:r w:rsidR="0086380B">
        <w:rPr>
          <w:b/>
          <w:bCs/>
          <w:iCs/>
          <w:sz w:val="19"/>
          <w:szCs w:val="20"/>
        </w:rPr>
        <w:t>. Черкесск, ул. Кавказская, д.126</w:t>
      </w:r>
    </w:p>
    <w:p w:rsidR="0021333B" w:rsidRPr="00F01853" w:rsidRDefault="0021333B" w:rsidP="0021333B">
      <w:pPr>
        <w:tabs>
          <w:tab w:val="left" w:pos="993"/>
        </w:tabs>
        <w:ind w:firstLine="709"/>
        <w:jc w:val="both"/>
        <w:rPr>
          <w:i/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86380B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голосования: </w:t>
      </w:r>
      <w:r w:rsidR="005436E3">
        <w:rPr>
          <w:b/>
          <w:sz w:val="19"/>
          <w:szCs w:val="20"/>
        </w:rPr>
        <w:t>30</w:t>
      </w:r>
      <w:r w:rsidR="0027325E">
        <w:rPr>
          <w:b/>
          <w:sz w:val="19"/>
          <w:szCs w:val="20"/>
        </w:rPr>
        <w:t>.09</w:t>
      </w:r>
      <w:r w:rsidR="006C68E8" w:rsidRPr="00F01853">
        <w:rPr>
          <w:b/>
          <w:sz w:val="19"/>
          <w:szCs w:val="20"/>
        </w:rPr>
        <w:t>.2020</w:t>
      </w:r>
      <w:r w:rsidRPr="00F01853">
        <w:rPr>
          <w:sz w:val="19"/>
          <w:szCs w:val="20"/>
        </w:rPr>
        <w:t>.</w:t>
      </w:r>
      <w:r w:rsidR="0027325E" w:rsidRPr="0027325E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</w:t>
      </w:r>
      <w:r w:rsidR="007A4FF6">
        <w:rPr>
          <w:sz w:val="19"/>
          <w:szCs w:val="20"/>
        </w:rPr>
        <w:t>летени, полученные до 17 часов 29</w:t>
      </w:r>
      <w:r w:rsidR="0027325E" w:rsidRPr="0027325E">
        <w:rPr>
          <w:sz w:val="19"/>
          <w:szCs w:val="20"/>
        </w:rPr>
        <w:t xml:space="preserve"> сентября 2020 года</w:t>
      </w:r>
      <w:r w:rsidR="0027325E">
        <w:rPr>
          <w:sz w:val="19"/>
          <w:szCs w:val="20"/>
        </w:rPr>
        <w:t>.</w:t>
      </w:r>
    </w:p>
    <w:p w:rsidR="005436E3" w:rsidRDefault="005436E3" w:rsidP="0021333B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5436E3">
        <w:rPr>
          <w:sz w:val="19"/>
          <w:szCs w:val="20"/>
        </w:rPr>
        <w:t xml:space="preserve">- дату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N </w:t>
      </w:r>
      <w:r w:rsidR="00BF33D5">
        <w:rPr>
          <w:sz w:val="19"/>
          <w:szCs w:val="20"/>
        </w:rPr>
        <w:t>297-ФЗ: 25</w:t>
      </w:r>
      <w:r w:rsidRPr="005436E3">
        <w:rPr>
          <w:sz w:val="19"/>
          <w:szCs w:val="20"/>
        </w:rPr>
        <w:t>.08.2020</w:t>
      </w:r>
    </w:p>
    <w:p w:rsidR="005436E3" w:rsidRDefault="005436E3" w:rsidP="0021333B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5436E3">
        <w:rPr>
          <w:sz w:val="19"/>
          <w:szCs w:val="20"/>
        </w:rPr>
        <w:t>- дату,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01.09.2020;</w:t>
      </w:r>
    </w:p>
    <w:p w:rsidR="005436E3" w:rsidRDefault="005436E3" w:rsidP="0021333B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5436E3">
        <w:rPr>
          <w:sz w:val="19"/>
          <w:szCs w:val="20"/>
        </w:rPr>
        <w:t>- дату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07.09.2020;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BF33D5">
        <w:rPr>
          <w:b/>
          <w:color w:val="000000"/>
          <w:w w:val="102"/>
          <w:sz w:val="19"/>
          <w:szCs w:val="20"/>
        </w:rPr>
        <w:t>и</w:t>
      </w:r>
      <w:r w:rsidRPr="00F01853">
        <w:rPr>
          <w:b/>
          <w:color w:val="000000"/>
          <w:w w:val="102"/>
          <w:sz w:val="19"/>
          <w:szCs w:val="20"/>
        </w:rPr>
        <w:t>.</w:t>
      </w:r>
    </w:p>
    <w:p w:rsidR="0021333B" w:rsidRPr="00771883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771883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Утверждение годового отчета Общества за 2019 год.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Утверждение годовой бухгалтерской (финансовой) отчетности Общества за 2019 год.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Распределение прибыли (в том числе выплата (объявление) дивидендов) и убытков Общества по результатам 2019 года.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 xml:space="preserve">О размере, сроках и форме выплаты дивидендов по результатам </w:t>
      </w:r>
    </w:p>
    <w:p w:rsidR="00582139" w:rsidRPr="00582139" w:rsidRDefault="00582139" w:rsidP="00582139">
      <w:pPr>
        <w:tabs>
          <w:tab w:val="left" w:pos="1134"/>
        </w:tabs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2019 года.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Избрание чле</w:t>
      </w:r>
      <w:r w:rsidR="0086380B">
        <w:rPr>
          <w:i/>
          <w:sz w:val="22"/>
          <w:szCs w:val="22"/>
          <w:lang w:eastAsia="ar-SA"/>
        </w:rPr>
        <w:t>нов Совета директоров Общества.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Избрание членов Ревизионной комиссии Общества.</w:t>
      </w:r>
    </w:p>
    <w:p w:rsidR="00582139" w:rsidRPr="0086380B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86380B">
        <w:rPr>
          <w:i/>
          <w:sz w:val="22"/>
          <w:szCs w:val="22"/>
          <w:lang w:eastAsia="ar-SA"/>
        </w:rPr>
        <w:t>Избрание членов счетной комиссии Общества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Утверждение аудитора Общества.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Об утверждении Устава Общества в новой редакции.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Об утверждении Положения об Общем собрании акционеров Общества в новой редакции.</w:t>
      </w:r>
    </w:p>
    <w:p w:rsidR="00582139" w:rsidRPr="00582139" w:rsidRDefault="00582139" w:rsidP="00582139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i/>
          <w:sz w:val="22"/>
          <w:szCs w:val="22"/>
          <w:lang w:eastAsia="ar-SA"/>
        </w:rPr>
      </w:pPr>
      <w:r w:rsidRPr="00582139">
        <w:rPr>
          <w:i/>
          <w:sz w:val="22"/>
          <w:szCs w:val="22"/>
          <w:lang w:eastAsia="ar-SA"/>
        </w:rPr>
        <w:t>Об утверждении Положения о Совете директоров Общества в новой редакции.</w:t>
      </w:r>
    </w:p>
    <w:p w:rsidR="00582139" w:rsidRDefault="00582139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582139" w:rsidRPr="00313483" w:rsidRDefault="00582139" w:rsidP="0058213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19"/>
        </w:rPr>
      </w:pPr>
      <w:r w:rsidRPr="00582139">
        <w:rPr>
          <w:color w:val="000000"/>
          <w:sz w:val="19"/>
          <w:szCs w:val="20"/>
        </w:rPr>
        <w:t>С информацией (материалами) по вопросам повестки дня годового общего собрания акционеров можно ознакомиться в течение двадцати дней до проведения годового общего собрания акционеров и во в</w:t>
      </w:r>
      <w:r w:rsidR="0086380B">
        <w:rPr>
          <w:color w:val="000000"/>
          <w:sz w:val="19"/>
          <w:szCs w:val="20"/>
        </w:rPr>
        <w:t>ремя его проведения по адресам:</w:t>
      </w:r>
    </w:p>
    <w:p w:rsidR="00313483" w:rsidRDefault="0086380B" w:rsidP="0086380B">
      <w:pPr>
        <w:shd w:val="clear" w:color="auto" w:fill="FFFFFF"/>
        <w:tabs>
          <w:tab w:val="left" w:pos="532"/>
          <w:tab w:val="left" w:pos="993"/>
        </w:tabs>
        <w:ind w:firstLine="709"/>
        <w:jc w:val="center"/>
        <w:rPr>
          <w:b/>
          <w:sz w:val="19"/>
          <w:szCs w:val="19"/>
        </w:rPr>
      </w:pPr>
      <w:r w:rsidRPr="00313483">
        <w:rPr>
          <w:b/>
          <w:bCs/>
          <w:iCs/>
          <w:sz w:val="19"/>
          <w:szCs w:val="19"/>
        </w:rPr>
        <w:t xml:space="preserve">Карачаево-Черкесская Республика, </w:t>
      </w:r>
      <w:proofErr w:type="gramStart"/>
      <w:r w:rsidRPr="00313483">
        <w:rPr>
          <w:b/>
          <w:bCs/>
          <w:iCs/>
          <w:sz w:val="19"/>
          <w:szCs w:val="19"/>
        </w:rPr>
        <w:t>г</w:t>
      </w:r>
      <w:proofErr w:type="gramEnd"/>
      <w:r w:rsidRPr="00313483">
        <w:rPr>
          <w:b/>
          <w:bCs/>
          <w:iCs/>
          <w:sz w:val="19"/>
          <w:szCs w:val="19"/>
        </w:rPr>
        <w:t>. Черкесск, ул. Кавказская, д.126</w:t>
      </w:r>
      <w:r w:rsidR="00313483" w:rsidRPr="00313483">
        <w:rPr>
          <w:b/>
          <w:bCs/>
          <w:iCs/>
          <w:sz w:val="19"/>
          <w:szCs w:val="19"/>
        </w:rPr>
        <w:t xml:space="preserve">, </w:t>
      </w:r>
      <w:proofErr w:type="spellStart"/>
      <w:r w:rsidR="00313483">
        <w:rPr>
          <w:b/>
          <w:sz w:val="19"/>
          <w:szCs w:val="19"/>
        </w:rPr>
        <w:t>каб</w:t>
      </w:r>
      <w:proofErr w:type="spellEnd"/>
      <w:r w:rsidR="00313483">
        <w:rPr>
          <w:b/>
          <w:sz w:val="19"/>
          <w:szCs w:val="19"/>
        </w:rPr>
        <w:t>. 221,</w:t>
      </w:r>
    </w:p>
    <w:p w:rsidR="00B640BF" w:rsidRPr="00313483" w:rsidRDefault="00313483" w:rsidP="0086380B">
      <w:pPr>
        <w:shd w:val="clear" w:color="auto" w:fill="FFFFFF"/>
        <w:tabs>
          <w:tab w:val="left" w:pos="532"/>
          <w:tab w:val="left" w:pos="993"/>
        </w:tabs>
        <w:ind w:firstLine="709"/>
        <w:jc w:val="center"/>
        <w:rPr>
          <w:b/>
          <w:color w:val="000000"/>
          <w:sz w:val="19"/>
          <w:szCs w:val="19"/>
        </w:rPr>
      </w:pPr>
      <w:r w:rsidRPr="00313483">
        <w:rPr>
          <w:b/>
          <w:sz w:val="19"/>
          <w:szCs w:val="19"/>
        </w:rPr>
        <w:t>контактное лицо – Ханфенова Сати Умаровна, тел. (8782)28-21-85, с понедельника по пятницу с 8 часов 00 минут до 12 часов 00 минут и с 13 часов 00 минут до 17 часов 00 минут.</w:t>
      </w:r>
    </w:p>
    <w:p w:rsidR="00FD3B5E" w:rsidRPr="0031348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19"/>
        </w:rPr>
      </w:pPr>
      <w:proofErr w:type="gramStart"/>
      <w:r w:rsidRPr="00313483">
        <w:rPr>
          <w:color w:val="000000"/>
          <w:sz w:val="19"/>
          <w:szCs w:val="19"/>
        </w:rPr>
        <w:t xml:space="preserve">В случае, если зарегистрированным в реестре акционеров общества </w:t>
      </w:r>
      <w:r w:rsidR="00906718" w:rsidRPr="00313483">
        <w:rPr>
          <w:color w:val="000000"/>
          <w:sz w:val="19"/>
          <w:szCs w:val="19"/>
        </w:rPr>
        <w:t xml:space="preserve">лицом является номинальный держатель </w:t>
      </w:r>
      <w:r w:rsidR="00EE66AC" w:rsidRPr="00313483">
        <w:rPr>
          <w:color w:val="000000"/>
          <w:sz w:val="19"/>
          <w:szCs w:val="19"/>
        </w:rPr>
        <w:t>акций,</w:t>
      </w:r>
      <w:r w:rsidR="00906718" w:rsidRPr="00313483">
        <w:rPr>
          <w:color w:val="000000"/>
          <w:sz w:val="19"/>
          <w:szCs w:val="19"/>
        </w:rPr>
        <w:t xml:space="preserve"> сообщение о проведении </w:t>
      </w:r>
      <w:r w:rsidR="00665011" w:rsidRPr="00313483">
        <w:rPr>
          <w:color w:val="000000"/>
          <w:sz w:val="19"/>
          <w:szCs w:val="19"/>
        </w:rPr>
        <w:t>с</w:t>
      </w:r>
      <w:r w:rsidR="00906718" w:rsidRPr="00313483">
        <w:rPr>
          <w:color w:val="000000"/>
          <w:sz w:val="19"/>
          <w:szCs w:val="19"/>
        </w:rPr>
        <w:t xml:space="preserve">обрания и информация (материалы), подлежащая предоставлению лицам, имеющим право </w:t>
      </w:r>
      <w:r w:rsidR="006C780C" w:rsidRPr="00313483">
        <w:rPr>
          <w:color w:val="000000"/>
          <w:sz w:val="19"/>
          <w:szCs w:val="19"/>
        </w:rPr>
        <w:t xml:space="preserve">на </w:t>
      </w:r>
      <w:r w:rsidR="00906718" w:rsidRPr="00313483">
        <w:rPr>
          <w:color w:val="000000"/>
          <w:sz w:val="19"/>
          <w:szCs w:val="19"/>
        </w:rPr>
        <w:t xml:space="preserve">участие </w:t>
      </w:r>
      <w:r w:rsidR="00665011" w:rsidRPr="00313483">
        <w:rPr>
          <w:color w:val="000000"/>
          <w:sz w:val="19"/>
          <w:szCs w:val="19"/>
        </w:rPr>
        <w:t>в с</w:t>
      </w:r>
      <w:r w:rsidR="00906718" w:rsidRPr="00313483">
        <w:rPr>
          <w:color w:val="000000"/>
          <w:sz w:val="19"/>
          <w:szCs w:val="19"/>
        </w:rPr>
        <w:t xml:space="preserve">обрании, при подготовке к проведению </w:t>
      </w:r>
      <w:r w:rsidR="00665011" w:rsidRPr="00313483">
        <w:rPr>
          <w:color w:val="000000"/>
          <w:sz w:val="19"/>
          <w:szCs w:val="19"/>
        </w:rPr>
        <w:t>с</w:t>
      </w:r>
      <w:r w:rsidR="00EE66AC" w:rsidRPr="00313483">
        <w:rPr>
          <w:color w:val="000000"/>
          <w:sz w:val="19"/>
          <w:szCs w:val="19"/>
        </w:rPr>
        <w:t>обрания</w:t>
      </w:r>
      <w:r w:rsidR="00906718" w:rsidRPr="00313483">
        <w:rPr>
          <w:color w:val="000000"/>
          <w:sz w:val="19"/>
          <w:szCs w:val="19"/>
        </w:rPr>
        <w:t xml:space="preserve"> предоставляется в </w:t>
      </w:r>
      <w:r w:rsidR="00EE66AC" w:rsidRPr="00313483">
        <w:rPr>
          <w:color w:val="000000"/>
          <w:sz w:val="19"/>
          <w:szCs w:val="19"/>
        </w:rPr>
        <w:t>соответствии с правилами законодательства</w:t>
      </w:r>
      <w:r w:rsidR="00906718" w:rsidRPr="00313483">
        <w:rPr>
          <w:color w:val="000000"/>
          <w:sz w:val="19"/>
          <w:szCs w:val="19"/>
        </w:rPr>
        <w:t xml:space="preserve">Российской Федерации о ценных бумагах для предоставления информации и </w:t>
      </w:r>
      <w:r w:rsidR="006C780C" w:rsidRPr="00313483">
        <w:rPr>
          <w:color w:val="000000"/>
          <w:sz w:val="19"/>
          <w:szCs w:val="19"/>
        </w:rPr>
        <w:t xml:space="preserve">материалов лицам, </w:t>
      </w:r>
      <w:r w:rsidR="00EE66AC" w:rsidRPr="00313483">
        <w:rPr>
          <w:color w:val="000000"/>
          <w:sz w:val="19"/>
          <w:szCs w:val="19"/>
        </w:rPr>
        <w:t xml:space="preserve">осуществляющим права поценным бумагам.  </w:t>
      </w:r>
      <w:proofErr w:type="gramEnd"/>
    </w:p>
    <w:p w:rsidR="0021333B" w:rsidRPr="0031348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19"/>
        </w:rPr>
      </w:pPr>
      <w:r w:rsidRPr="00313483">
        <w:rPr>
          <w:bCs/>
          <w:iCs/>
          <w:sz w:val="19"/>
          <w:szCs w:val="19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313483">
        <w:rPr>
          <w:iCs/>
          <w:sz w:val="19"/>
          <w:szCs w:val="19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</w:t>
      </w:r>
      <w:r w:rsidRPr="00F01853">
        <w:rPr>
          <w:iCs/>
          <w:sz w:val="19"/>
          <w:szCs w:val="20"/>
        </w:rPr>
        <w:t xml:space="preserve">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 xml:space="preserve">Принявшими участие </w:t>
      </w:r>
      <w:bookmarkStart w:id="0" w:name="_Hlk523474352"/>
      <w:r w:rsidRPr="00F01853">
        <w:rPr>
          <w:bCs/>
          <w:iCs/>
          <w:sz w:val="19"/>
          <w:szCs w:val="20"/>
        </w:rPr>
        <w:t xml:space="preserve">в </w:t>
      </w:r>
      <w:r w:rsidR="00A61373" w:rsidRPr="00F01853">
        <w:rPr>
          <w:bCs/>
          <w:iCs/>
          <w:sz w:val="19"/>
          <w:szCs w:val="20"/>
        </w:rPr>
        <w:t>годовом</w:t>
      </w:r>
      <w:bookmarkEnd w:id="0"/>
      <w:r w:rsidRPr="00F01853">
        <w:rPr>
          <w:bCs/>
          <w:iCs/>
          <w:sz w:val="19"/>
          <w:szCs w:val="20"/>
        </w:rPr>
        <w:t>общем собрании акционеров, проводимом в форме заочного голосования, считаются акционеры, бюллетени которых получены не позднее</w:t>
      </w:r>
      <w:r w:rsidR="006C68E8" w:rsidRPr="00F01853">
        <w:rPr>
          <w:bCs/>
          <w:iCs/>
          <w:sz w:val="19"/>
          <w:szCs w:val="20"/>
        </w:rPr>
        <w:t xml:space="preserve"> 1</w:t>
      </w:r>
      <w:r w:rsidR="00BC596D" w:rsidRPr="00F01853">
        <w:rPr>
          <w:bCs/>
          <w:iCs/>
          <w:sz w:val="19"/>
          <w:szCs w:val="20"/>
        </w:rPr>
        <w:t>7</w:t>
      </w:r>
      <w:r w:rsidR="00A171CB">
        <w:rPr>
          <w:bCs/>
          <w:iCs/>
          <w:sz w:val="19"/>
          <w:szCs w:val="20"/>
        </w:rPr>
        <w:t>-</w:t>
      </w:r>
      <w:r w:rsidR="006C68E8" w:rsidRPr="00F01853">
        <w:rPr>
          <w:bCs/>
          <w:iCs/>
          <w:sz w:val="19"/>
          <w:szCs w:val="20"/>
        </w:rPr>
        <w:t>00</w:t>
      </w:r>
      <w:r w:rsidR="00313483">
        <w:rPr>
          <w:bCs/>
          <w:iCs/>
          <w:sz w:val="19"/>
          <w:szCs w:val="20"/>
        </w:rPr>
        <w:t xml:space="preserve"> </w:t>
      </w:r>
      <w:r w:rsidR="007A4FF6">
        <w:rPr>
          <w:bCs/>
          <w:iCs/>
          <w:sz w:val="19"/>
          <w:szCs w:val="20"/>
        </w:rPr>
        <w:t>29</w:t>
      </w:r>
      <w:r w:rsidR="00C72102">
        <w:rPr>
          <w:bCs/>
          <w:iCs/>
          <w:sz w:val="19"/>
          <w:szCs w:val="20"/>
        </w:rPr>
        <w:t>.09</w:t>
      </w:r>
      <w:r w:rsidRPr="00F01853">
        <w:rPr>
          <w:bCs/>
          <w:iCs/>
          <w:sz w:val="19"/>
          <w:szCs w:val="20"/>
        </w:rPr>
        <w:t xml:space="preserve">.2020. Принявшими участие во </w:t>
      </w:r>
      <w:r w:rsidR="00A61373" w:rsidRPr="00F01853">
        <w:rPr>
          <w:bCs/>
          <w:iCs/>
          <w:sz w:val="19"/>
          <w:szCs w:val="20"/>
        </w:rPr>
        <w:t>годовом</w:t>
      </w:r>
      <w:r w:rsidRPr="00F01853">
        <w:rPr>
          <w:bCs/>
          <w:iCs/>
          <w:sz w:val="19"/>
          <w:szCs w:val="20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86380B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="0086380B">
        <w:rPr>
          <w:b/>
          <w:bCs/>
          <w:iCs/>
          <w:spacing w:val="-7"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86380B">
        <w:rPr>
          <w:b/>
          <w:bCs/>
          <w:iCs/>
          <w:spacing w:val="-7"/>
          <w:sz w:val="19"/>
          <w:szCs w:val="20"/>
        </w:rPr>
        <w:t>«</w:t>
      </w:r>
      <w:bookmarkStart w:id="1" w:name="_GoBack"/>
      <w:bookmarkEnd w:id="1"/>
      <w:r w:rsidR="0086380B" w:rsidRPr="0086380B">
        <w:rPr>
          <w:b/>
          <w:bCs/>
          <w:spacing w:val="-7"/>
          <w:sz w:val="19"/>
          <w:szCs w:val="20"/>
        </w:rPr>
        <w:t>Газпром газораспределение Черкесск</w:t>
      </w:r>
      <w:r w:rsidRPr="0086380B">
        <w:rPr>
          <w:b/>
          <w:bCs/>
          <w:iCs/>
          <w:sz w:val="19"/>
          <w:szCs w:val="20"/>
        </w:rPr>
        <w:t>»</w:t>
      </w:r>
    </w:p>
    <w:sectPr w:rsidR="00B7052A" w:rsidRPr="0086380B" w:rsidSect="00313483">
      <w:pgSz w:w="11909" w:h="16834"/>
      <w:pgMar w:top="426" w:right="427" w:bottom="142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3F77D9"/>
    <w:multiLevelType w:val="hybridMultilevel"/>
    <w:tmpl w:val="3CE6C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325E"/>
    <w:rsid w:val="00275A7B"/>
    <w:rsid w:val="00276A6B"/>
    <w:rsid w:val="00281059"/>
    <w:rsid w:val="002D18EB"/>
    <w:rsid w:val="002D7BC4"/>
    <w:rsid w:val="00313483"/>
    <w:rsid w:val="00322CE8"/>
    <w:rsid w:val="00366FEE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66BAB"/>
    <w:rsid w:val="004979D7"/>
    <w:rsid w:val="004C1DFE"/>
    <w:rsid w:val="004E2C98"/>
    <w:rsid w:val="005174D3"/>
    <w:rsid w:val="0052531B"/>
    <w:rsid w:val="00527FB8"/>
    <w:rsid w:val="00533735"/>
    <w:rsid w:val="005436E3"/>
    <w:rsid w:val="005722AC"/>
    <w:rsid w:val="00582139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1883"/>
    <w:rsid w:val="00772F92"/>
    <w:rsid w:val="0078648C"/>
    <w:rsid w:val="007A4FF6"/>
    <w:rsid w:val="007A5828"/>
    <w:rsid w:val="007E22A9"/>
    <w:rsid w:val="00812FBC"/>
    <w:rsid w:val="00817840"/>
    <w:rsid w:val="00823E45"/>
    <w:rsid w:val="008259F4"/>
    <w:rsid w:val="0086380B"/>
    <w:rsid w:val="008A788A"/>
    <w:rsid w:val="008B6F4E"/>
    <w:rsid w:val="008D3247"/>
    <w:rsid w:val="00906718"/>
    <w:rsid w:val="009360E9"/>
    <w:rsid w:val="00944368"/>
    <w:rsid w:val="00975658"/>
    <w:rsid w:val="009E3D7E"/>
    <w:rsid w:val="00A171CB"/>
    <w:rsid w:val="00A32DFA"/>
    <w:rsid w:val="00A61373"/>
    <w:rsid w:val="00AF2148"/>
    <w:rsid w:val="00B34BF7"/>
    <w:rsid w:val="00B51313"/>
    <w:rsid w:val="00B5527A"/>
    <w:rsid w:val="00B60A35"/>
    <w:rsid w:val="00B62159"/>
    <w:rsid w:val="00B640BF"/>
    <w:rsid w:val="00B7052A"/>
    <w:rsid w:val="00B75C80"/>
    <w:rsid w:val="00B93570"/>
    <w:rsid w:val="00BB29AB"/>
    <w:rsid w:val="00BC596D"/>
    <w:rsid w:val="00BD2DAB"/>
    <w:rsid w:val="00BD7A99"/>
    <w:rsid w:val="00BF33D5"/>
    <w:rsid w:val="00C06ABA"/>
    <w:rsid w:val="00C160A2"/>
    <w:rsid w:val="00C72102"/>
    <w:rsid w:val="00C836EE"/>
    <w:rsid w:val="00CA4A29"/>
    <w:rsid w:val="00CD66ED"/>
    <w:rsid w:val="00CF6A09"/>
    <w:rsid w:val="00D26288"/>
    <w:rsid w:val="00D7115B"/>
    <w:rsid w:val="00D9616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97FA9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1F1B"/>
    <w:rsid w:val="00FC475D"/>
    <w:rsid w:val="00FD3B5E"/>
    <w:rsid w:val="00F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B6FF-108D-4D7F-9EC5-5AC3AACC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Ханфенова Сати</cp:lastModifiedBy>
  <cp:revision>3</cp:revision>
  <cp:lastPrinted>2017-07-24T08:55:00Z</cp:lastPrinted>
  <dcterms:created xsi:type="dcterms:W3CDTF">2020-08-20T08:21:00Z</dcterms:created>
  <dcterms:modified xsi:type="dcterms:W3CDTF">2020-08-20T08:21:00Z</dcterms:modified>
</cp:coreProperties>
</file>